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B2" w:rsidRPr="00A261B2" w:rsidRDefault="00A261B2" w:rsidP="00A261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26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Разъснения</w:t>
      </w:r>
      <w:proofErr w:type="spellEnd"/>
      <w:r w:rsidRPr="00A26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Минтруда России от 13 февраля 2013 г.</w:t>
      </w:r>
    </w:p>
    <w:p w:rsidR="00A261B2" w:rsidRPr="00A261B2" w:rsidRDefault="00A261B2" w:rsidP="00A261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61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Разъяснение о порядке предоставления работникам, занятым на работах с вредными и (или) опасными условиями труда, сокращенной продолжительности рабочего времени, ежегодного дополнительного оплачиваемого отпуска, повышенной оплаты труда в соответствии с пунктом 1 постановления Правительства Российской Федерации от 20 ноября 2008 г. № 870 </w:t>
      </w:r>
    </w:p>
    <w:p w:rsidR="00A261B2" w:rsidRPr="00A261B2" w:rsidRDefault="00A261B2" w:rsidP="00A2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поступающими запросами о порядке предоставления и размерах компенсаций (сокращенной продолжительности рабочего времени, ежегодного дополнительного оплачиваемого отпуска, повышенной оплаты труда) работникам, занятым на работах с вредными и (или) опасными условиями труда, Министерство труда и социальной защиты Российской Федерации сообщает следующее.</w:t>
      </w:r>
      <w:bookmarkStart w:id="0" w:name="_GoBack"/>
      <w:bookmarkEnd w:id="0"/>
    </w:p>
    <w:p w:rsidR="00A261B2" w:rsidRPr="00A261B2" w:rsidRDefault="00A261B2" w:rsidP="00A2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реализации поручения, указанного в пункте 2 постановления Правительства Российской Федерации от 20 ноября 2008 г. № 870, работодатель, руководствуясь статьями 92, 117, 147 и 219 Трудового кодекса Российской Федерации, может самостоятельно по результатам аттестации рабочих мест по условиям труда устанавливать одну или несколько компенсаций, повышенные или дополнительные компенсации за работу на тяжелых работах, работах с вредными и (или) опасными условиями</w:t>
      </w:r>
      <w:proofErr w:type="gramEnd"/>
      <w:r w:rsidRPr="00A2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 Виды, размеры и порядок предоставления соответствующих компенсаций устанавливаются коллективным договором, локальным нормативным актом с учетом финансово-экономического положения работодателя.</w:t>
      </w:r>
    </w:p>
    <w:p w:rsidR="00A261B2" w:rsidRPr="00A261B2" w:rsidRDefault="00A261B2" w:rsidP="00A2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1B2">
        <w:rPr>
          <w:rFonts w:ascii="Times New Roman" w:eastAsia="Times New Roman" w:hAnsi="Times New Roman" w:cs="Times New Roman"/>
          <w:sz w:val="24"/>
          <w:szCs w:val="24"/>
          <w:lang w:eastAsia="ru-RU"/>
        </w:rPr>
        <w:t>С   учетом решения  Верховного  Суда   Российской   Федерации   от 14 января 2013 г. № АКПИ12-1570 для установления соответствующего размера компенсации работодатель может использовать Список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утвержденный постановлением Госкомтруда СССР, Президиума ВЦСПС от 25 октября 1974 г. № 298/П-22, Инструкцию о порядке применения</w:t>
      </w:r>
      <w:proofErr w:type="gramEnd"/>
      <w:r w:rsidRPr="00A2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 производств цехов, профессий и должностей с вредными условиями труда, работа в которых дает право на дополнительный отпуск и сокращенный рабочий день, утвержденную постановлением Госкомтруда СССР, Президиума ВЦСПС от 21 ноября 1975 г. № 273/П-20,  а также Типовое положение об оценке условий труда на рабочих местах и порядке применения отраслевых перечней работ, на которых могут устанавливаться доплаты рабочим за условия</w:t>
      </w:r>
      <w:proofErr w:type="gramEnd"/>
      <w:r w:rsidRPr="00A2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</w:t>
      </w:r>
      <w:proofErr w:type="gramStart"/>
      <w:r w:rsidRPr="00A261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A2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 Госкомтруда   СССР, Президиума ВЦСПС от 3 октября 1986 г. № 387/22-78, и иные действующие нормативные правовые акты, устанавливающие соответствующие размеры компенсаций, в части, не противоречащей Трудовому кодексу Российской Федерации.</w:t>
      </w:r>
    </w:p>
    <w:p w:rsidR="00A261B2" w:rsidRPr="00A261B2" w:rsidRDefault="00A261B2" w:rsidP="00A2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со статьей 219 Трудового кодекса Российской Федерации в случае обеспечения на рабочих местах безопасных условий труда, подтвержденных результатами аттестации рабочих мест по условиям труда, компенсации работникам не устанавливаются.</w:t>
      </w:r>
    </w:p>
    <w:p w:rsidR="00A261B2" w:rsidRPr="00A261B2" w:rsidRDefault="00A261B2" w:rsidP="00A2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Министерство труда и социальной защиты Российской Федерации проводит работу по реализации пункта 2 постановления Правительства  Российской  Федерации от 20 ноября 2008 г. № 870. Указанные в данном пункте нормативные правовые акты будут утверждены после согласования со сторонами социального партнерства.  </w:t>
      </w:r>
    </w:p>
    <w:p w:rsidR="000E2BDE" w:rsidRDefault="000E2BDE"/>
    <w:sectPr w:rsidR="000E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B2"/>
    <w:rsid w:val="000E2BDE"/>
    <w:rsid w:val="00A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6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6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2013-02-22T04:37:00Z</cp:lastPrinted>
  <dcterms:created xsi:type="dcterms:W3CDTF">2013-02-22T04:37:00Z</dcterms:created>
  <dcterms:modified xsi:type="dcterms:W3CDTF">2013-02-22T04:38:00Z</dcterms:modified>
</cp:coreProperties>
</file>